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6545" w14:textId="1FD26E25" w:rsidR="003727F1" w:rsidRPr="008F4328" w:rsidRDefault="00ED1523" w:rsidP="008F4328">
      <w:pPr>
        <w:snapToGrid w:val="0"/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9C724E">
        <w:rPr>
          <w:rFonts w:ascii="メイリオ" w:eastAsia="メイリオ" w:hAnsi="メイリオ" w:hint="eastAsia"/>
          <w:b/>
          <w:bCs/>
          <w:sz w:val="24"/>
          <w:szCs w:val="24"/>
        </w:rPr>
        <w:t>済々黌</w:t>
      </w:r>
      <w:r w:rsidR="003727F1" w:rsidRPr="009C724E">
        <w:rPr>
          <w:rFonts w:ascii="メイリオ" w:eastAsia="メイリオ" w:hAnsi="メイリオ" w:hint="eastAsia"/>
          <w:b/>
          <w:bCs/>
          <w:sz w:val="24"/>
          <w:szCs w:val="24"/>
        </w:rPr>
        <w:t>同窓会デジタル黌辞苑</w:t>
      </w:r>
      <w:r w:rsidR="00BC2432" w:rsidRPr="009C724E">
        <w:rPr>
          <w:rFonts w:ascii="メイリオ" w:eastAsia="メイリオ" w:hAnsi="メイリオ" w:hint="eastAsia"/>
          <w:b/>
          <w:bCs/>
          <w:sz w:val="24"/>
          <w:szCs w:val="24"/>
        </w:rPr>
        <w:t>「</w:t>
      </w:r>
      <w:r w:rsidR="00C93051" w:rsidRPr="009C724E">
        <w:rPr>
          <w:rFonts w:ascii="メイリオ" w:eastAsia="メイリオ" w:hAnsi="メイリオ" w:hint="eastAsia"/>
          <w:b/>
          <w:bCs/>
          <w:sz w:val="24"/>
          <w:szCs w:val="24"/>
        </w:rPr>
        <w:t>資料アーカイブ</w:t>
      </w:r>
      <w:r w:rsidR="003727F1" w:rsidRPr="009C724E">
        <w:rPr>
          <w:rFonts w:ascii="メイリオ" w:eastAsia="メイリオ" w:hAnsi="メイリオ" w:hint="eastAsia"/>
          <w:b/>
          <w:bCs/>
          <w:sz w:val="24"/>
          <w:szCs w:val="24"/>
        </w:rPr>
        <w:t>」掲載規程</w:t>
      </w:r>
    </w:p>
    <w:p w14:paraId="529E9D0A" w14:textId="40EAE1BE" w:rsidR="00341273" w:rsidRPr="009C724E" w:rsidRDefault="00341273" w:rsidP="009C724E">
      <w:pPr>
        <w:snapToGrid w:val="0"/>
        <w:spacing w:line="360" w:lineRule="exact"/>
        <w:ind w:leftChars="100" w:left="202"/>
        <w:rPr>
          <w:rFonts w:ascii="メイリオ" w:eastAsia="メイリオ" w:hAnsi="メイリオ"/>
          <w:b/>
          <w:bCs/>
          <w:sz w:val="22"/>
        </w:rPr>
      </w:pPr>
      <w:r w:rsidRPr="009C724E">
        <w:rPr>
          <w:rFonts w:ascii="メイリオ" w:eastAsia="メイリオ" w:hAnsi="メイリオ" w:hint="eastAsia"/>
          <w:b/>
          <w:bCs/>
          <w:sz w:val="22"/>
        </w:rPr>
        <w:t>（総則）</w:t>
      </w:r>
    </w:p>
    <w:p w14:paraId="27064EDF" w14:textId="028CA776" w:rsidR="003727F1" w:rsidRPr="009C724E" w:rsidRDefault="003727F1" w:rsidP="009C724E">
      <w:pPr>
        <w:snapToGrid w:val="0"/>
        <w:spacing w:line="360" w:lineRule="exact"/>
        <w:ind w:left="212" w:hangingChars="100" w:hanging="212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 xml:space="preserve">第１条　</w:t>
      </w:r>
      <w:r w:rsidR="00ED1523" w:rsidRPr="009C724E">
        <w:rPr>
          <w:rFonts w:ascii="メイリオ" w:eastAsia="メイリオ" w:hAnsi="メイリオ" w:hint="eastAsia"/>
          <w:sz w:val="22"/>
        </w:rPr>
        <w:t>「</w:t>
      </w:r>
      <w:r w:rsidRPr="009C724E">
        <w:rPr>
          <w:rFonts w:ascii="メイリオ" w:eastAsia="メイリオ" w:hAnsi="メイリオ" w:hint="eastAsia"/>
          <w:sz w:val="22"/>
        </w:rPr>
        <w:t>黌辞苑」</w:t>
      </w:r>
      <w:r w:rsidR="00321268" w:rsidRPr="009C724E">
        <w:rPr>
          <w:rFonts w:ascii="メイリオ" w:eastAsia="メイリオ" w:hAnsi="メイリオ" w:hint="eastAsia"/>
          <w:sz w:val="22"/>
        </w:rPr>
        <w:t>に掲げるコンテンツ</w:t>
      </w:r>
      <w:r w:rsidR="00ED1523" w:rsidRPr="009C724E">
        <w:rPr>
          <w:rFonts w:ascii="メイリオ" w:eastAsia="メイリオ" w:hAnsi="メイリオ" w:hint="eastAsia"/>
          <w:sz w:val="22"/>
        </w:rPr>
        <w:t>「資料アーカイブ」</w:t>
      </w:r>
      <w:r w:rsidR="00707F79" w:rsidRPr="009C724E">
        <w:rPr>
          <w:rFonts w:ascii="メイリオ" w:eastAsia="メイリオ" w:hAnsi="メイリオ" w:hint="eastAsia"/>
          <w:sz w:val="22"/>
        </w:rPr>
        <w:t>（以下「黌辞苑」という。）</w:t>
      </w:r>
      <w:r w:rsidRPr="009C724E">
        <w:rPr>
          <w:rFonts w:ascii="メイリオ" w:eastAsia="メイリオ" w:hAnsi="メイリオ" w:hint="eastAsia"/>
          <w:sz w:val="22"/>
        </w:rPr>
        <w:t>の適切な運営を図るため、</w:t>
      </w:r>
      <w:r w:rsidR="00DA162B" w:rsidRPr="009C724E">
        <w:rPr>
          <w:rFonts w:ascii="メイリオ" w:eastAsia="メイリオ" w:hAnsi="メイリオ" w:hint="eastAsia"/>
          <w:sz w:val="22"/>
        </w:rPr>
        <w:t>標記</w:t>
      </w:r>
      <w:r w:rsidRPr="009C724E">
        <w:rPr>
          <w:rFonts w:ascii="メイリオ" w:eastAsia="メイリオ" w:hAnsi="メイリオ" w:hint="eastAsia"/>
          <w:sz w:val="22"/>
        </w:rPr>
        <w:t>掲載</w:t>
      </w:r>
      <w:r w:rsidR="00DA162B" w:rsidRPr="009C724E">
        <w:rPr>
          <w:rFonts w:ascii="メイリオ" w:eastAsia="メイリオ" w:hAnsi="メイリオ" w:hint="eastAsia"/>
          <w:sz w:val="22"/>
        </w:rPr>
        <w:t>規程</w:t>
      </w:r>
      <w:r w:rsidRPr="009C724E">
        <w:rPr>
          <w:rFonts w:ascii="メイリオ" w:eastAsia="メイリオ" w:hAnsi="メイリオ" w:hint="eastAsia"/>
          <w:sz w:val="22"/>
        </w:rPr>
        <w:t>を定める。</w:t>
      </w:r>
    </w:p>
    <w:p w14:paraId="38365A94" w14:textId="5E212490" w:rsidR="00341273" w:rsidRPr="009C724E" w:rsidRDefault="00341273" w:rsidP="009C724E">
      <w:pPr>
        <w:snapToGrid w:val="0"/>
        <w:spacing w:line="360" w:lineRule="exact"/>
        <w:ind w:firstLineChars="100" w:firstLine="212"/>
        <w:rPr>
          <w:rFonts w:ascii="メイリオ" w:eastAsia="メイリオ" w:hAnsi="メイリオ"/>
          <w:b/>
          <w:bCs/>
          <w:sz w:val="22"/>
        </w:rPr>
      </w:pPr>
      <w:r w:rsidRPr="009C724E">
        <w:rPr>
          <w:rFonts w:ascii="メイリオ" w:eastAsia="メイリオ" w:hAnsi="メイリオ" w:hint="eastAsia"/>
          <w:b/>
          <w:bCs/>
          <w:sz w:val="22"/>
        </w:rPr>
        <w:t>（目的）</w:t>
      </w:r>
    </w:p>
    <w:p w14:paraId="330F51FA" w14:textId="5A8458BF" w:rsidR="003727F1" w:rsidRPr="009C724E" w:rsidRDefault="00341273" w:rsidP="009C724E">
      <w:pPr>
        <w:snapToGrid w:val="0"/>
        <w:spacing w:line="360" w:lineRule="exact"/>
        <w:ind w:left="212" w:hangingChars="100" w:hanging="212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 xml:space="preserve">第２条　</w:t>
      </w:r>
      <w:r w:rsidR="002B325D" w:rsidRPr="009C724E">
        <w:rPr>
          <w:rFonts w:ascii="メイリオ" w:eastAsia="メイリオ" w:hAnsi="メイリオ" w:hint="eastAsia"/>
          <w:sz w:val="22"/>
        </w:rPr>
        <w:t>この規程は、</w:t>
      </w:r>
      <w:r w:rsidR="00ED1523" w:rsidRPr="009C724E">
        <w:rPr>
          <w:rFonts w:ascii="メイリオ" w:eastAsia="メイリオ" w:hAnsi="メイリオ" w:hint="eastAsia"/>
          <w:sz w:val="22"/>
        </w:rPr>
        <w:t>済々黌</w:t>
      </w:r>
      <w:r w:rsidR="00607296" w:rsidRPr="009C724E">
        <w:rPr>
          <w:rFonts w:ascii="メイリオ" w:eastAsia="メイリオ" w:hAnsi="メイリオ" w:hint="eastAsia"/>
          <w:sz w:val="22"/>
        </w:rPr>
        <w:t>同窓会会員が</w:t>
      </w:r>
      <w:r w:rsidR="00ED1523" w:rsidRPr="009C724E">
        <w:rPr>
          <w:rFonts w:ascii="メイリオ" w:eastAsia="メイリオ" w:hAnsi="メイリオ" w:hint="eastAsia"/>
          <w:sz w:val="22"/>
        </w:rPr>
        <w:t>創作</w:t>
      </w:r>
      <w:r w:rsidR="006530C1" w:rsidRPr="009C724E">
        <w:rPr>
          <w:rFonts w:ascii="メイリオ" w:eastAsia="メイリオ" w:hAnsi="メイリオ" w:hint="eastAsia"/>
          <w:sz w:val="22"/>
        </w:rPr>
        <w:t>した</w:t>
      </w:r>
      <w:r w:rsidRPr="009C724E">
        <w:rPr>
          <w:rFonts w:ascii="メイリオ" w:eastAsia="メイリオ" w:hAnsi="メイリオ" w:hint="eastAsia"/>
          <w:sz w:val="22"/>
        </w:rPr>
        <w:t>又は</w:t>
      </w:r>
      <w:r w:rsidR="00ED1523" w:rsidRPr="009C724E">
        <w:rPr>
          <w:rFonts w:ascii="メイリオ" w:eastAsia="メイリオ" w:hAnsi="メイリオ" w:hint="eastAsia"/>
          <w:sz w:val="22"/>
        </w:rPr>
        <w:t>所有する</w:t>
      </w:r>
      <w:r w:rsidRPr="009C724E">
        <w:rPr>
          <w:rFonts w:ascii="メイリオ" w:eastAsia="メイリオ" w:hAnsi="メイリオ" w:hint="eastAsia"/>
          <w:sz w:val="22"/>
        </w:rPr>
        <w:t>母校に関連する資料</w:t>
      </w:r>
      <w:r w:rsidR="00D863AC" w:rsidRPr="009C724E">
        <w:rPr>
          <w:rFonts w:ascii="メイリオ" w:eastAsia="メイリオ" w:hAnsi="メイリオ" w:hint="eastAsia"/>
          <w:sz w:val="22"/>
        </w:rPr>
        <w:t>(以下「資料」という。</w:t>
      </w:r>
      <w:proofErr w:type="gramStart"/>
      <w:r w:rsidR="00D863AC" w:rsidRPr="009C724E">
        <w:rPr>
          <w:rFonts w:ascii="メイリオ" w:eastAsia="メイリオ" w:hAnsi="メイリオ" w:hint="eastAsia"/>
          <w:sz w:val="22"/>
        </w:rPr>
        <w:t>)</w:t>
      </w:r>
      <w:r w:rsidR="002B325D" w:rsidRPr="009C724E">
        <w:rPr>
          <w:rFonts w:ascii="メイリオ" w:eastAsia="メイリオ" w:hAnsi="メイリオ" w:hint="eastAsia"/>
          <w:sz w:val="22"/>
        </w:rPr>
        <w:t>について</w:t>
      </w:r>
      <w:proofErr w:type="gramEnd"/>
      <w:r w:rsidR="002B325D" w:rsidRPr="009C724E">
        <w:rPr>
          <w:rFonts w:ascii="メイリオ" w:eastAsia="メイリオ" w:hAnsi="メイリオ" w:hint="eastAsia"/>
          <w:sz w:val="22"/>
        </w:rPr>
        <w:t>、</w:t>
      </w:r>
      <w:r w:rsidR="00951063" w:rsidRPr="009C724E">
        <w:rPr>
          <w:rFonts w:ascii="メイリオ" w:eastAsia="メイリオ" w:hAnsi="メイリオ" w:hint="eastAsia"/>
          <w:sz w:val="22"/>
        </w:rPr>
        <w:t>デジタルアーカイブとして</w:t>
      </w:r>
      <w:r w:rsidR="00B33A83" w:rsidRPr="009C724E">
        <w:rPr>
          <w:rFonts w:ascii="メイリオ" w:eastAsia="メイリオ" w:hAnsi="メイリオ" w:hint="eastAsia"/>
          <w:sz w:val="22"/>
        </w:rPr>
        <w:t>掲載</w:t>
      </w:r>
      <w:r w:rsidR="00321268" w:rsidRPr="009C724E">
        <w:rPr>
          <w:rFonts w:ascii="メイリオ" w:eastAsia="メイリオ" w:hAnsi="メイリオ" w:hint="eastAsia"/>
          <w:sz w:val="22"/>
        </w:rPr>
        <w:t>し、保管</w:t>
      </w:r>
      <w:r w:rsidR="00951063" w:rsidRPr="009C724E">
        <w:rPr>
          <w:rFonts w:ascii="メイリオ" w:eastAsia="メイリオ" w:hAnsi="メイリオ" w:hint="eastAsia"/>
          <w:sz w:val="22"/>
        </w:rPr>
        <w:t>するとともに、</w:t>
      </w:r>
      <w:r w:rsidRPr="009C724E">
        <w:rPr>
          <w:rFonts w:ascii="メイリオ" w:eastAsia="メイリオ" w:hAnsi="メイリオ" w:hint="eastAsia"/>
          <w:sz w:val="22"/>
        </w:rPr>
        <w:t>後日、整理、分類し、同窓諸氏の活用に資することを目的とする。</w:t>
      </w:r>
    </w:p>
    <w:p w14:paraId="1F817CB9" w14:textId="2C0E0DE2" w:rsidR="00341273" w:rsidRPr="009C724E" w:rsidRDefault="00707F79" w:rsidP="009C724E">
      <w:pPr>
        <w:snapToGrid w:val="0"/>
        <w:spacing w:line="360" w:lineRule="exact"/>
        <w:ind w:firstLineChars="100" w:firstLine="212"/>
        <w:rPr>
          <w:rFonts w:ascii="メイリオ" w:eastAsia="メイリオ" w:hAnsi="メイリオ"/>
          <w:b/>
          <w:bCs/>
          <w:sz w:val="22"/>
        </w:rPr>
      </w:pPr>
      <w:r w:rsidRPr="009C724E">
        <w:rPr>
          <w:rFonts w:ascii="メイリオ" w:eastAsia="メイリオ" w:hAnsi="メイリオ" w:hint="eastAsia"/>
          <w:b/>
          <w:bCs/>
          <w:sz w:val="22"/>
        </w:rPr>
        <w:t>（定義)</w:t>
      </w:r>
    </w:p>
    <w:p w14:paraId="17B68277" w14:textId="03FCDF68" w:rsidR="00707F79" w:rsidRPr="009C724E" w:rsidRDefault="00707F79" w:rsidP="009C724E">
      <w:pPr>
        <w:snapToGrid w:val="0"/>
        <w:spacing w:line="360" w:lineRule="exact"/>
        <w:ind w:left="212" w:hangingChars="100" w:hanging="212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第３条　この規程</w:t>
      </w:r>
      <w:r w:rsidR="00116405" w:rsidRPr="009C724E">
        <w:rPr>
          <w:rFonts w:ascii="メイリオ" w:eastAsia="メイリオ" w:hAnsi="メイリオ" w:hint="eastAsia"/>
          <w:sz w:val="22"/>
        </w:rPr>
        <w:t>に定める</w:t>
      </w:r>
      <w:r w:rsidRPr="009C724E">
        <w:rPr>
          <w:rFonts w:ascii="メイリオ" w:eastAsia="メイリオ" w:hAnsi="メイリオ" w:hint="eastAsia"/>
          <w:sz w:val="22"/>
        </w:rPr>
        <w:t>「黌辞苑」とは、熊本県立</w:t>
      </w:r>
      <w:r w:rsidR="00321268" w:rsidRPr="009C724E">
        <w:rPr>
          <w:rFonts w:ascii="メイリオ" w:eastAsia="メイリオ" w:hAnsi="メイリオ" w:hint="eastAsia"/>
          <w:sz w:val="22"/>
        </w:rPr>
        <w:t>済々黌</w:t>
      </w:r>
      <w:r w:rsidRPr="009C724E">
        <w:rPr>
          <w:rFonts w:ascii="メイリオ" w:eastAsia="メイリオ" w:hAnsi="メイリオ" w:hint="eastAsia"/>
          <w:sz w:val="22"/>
        </w:rPr>
        <w:t>高等学校１４０周年記念事業</w:t>
      </w:r>
      <w:r w:rsidR="00321268" w:rsidRPr="009C724E">
        <w:rPr>
          <w:rFonts w:ascii="メイリオ" w:eastAsia="メイリオ" w:hAnsi="メイリオ" w:hint="eastAsia"/>
          <w:sz w:val="22"/>
        </w:rPr>
        <w:t>の一環</w:t>
      </w:r>
      <w:r w:rsidRPr="009C724E">
        <w:rPr>
          <w:rFonts w:ascii="メイリオ" w:eastAsia="メイリオ" w:hAnsi="メイリオ" w:hint="eastAsia"/>
          <w:sz w:val="22"/>
        </w:rPr>
        <w:t>として、済々黌同窓会が設置したSNS上のプラットフォームを指す。</w:t>
      </w:r>
    </w:p>
    <w:p w14:paraId="07839C1D" w14:textId="0F004E7E" w:rsidR="00707F79" w:rsidRPr="009C724E" w:rsidRDefault="00707F79" w:rsidP="009C724E">
      <w:pPr>
        <w:snapToGrid w:val="0"/>
        <w:spacing w:line="360" w:lineRule="exact"/>
        <w:ind w:firstLineChars="100" w:firstLine="212"/>
        <w:rPr>
          <w:rFonts w:ascii="メイリオ" w:eastAsia="メイリオ" w:hAnsi="メイリオ"/>
          <w:b/>
          <w:bCs/>
          <w:sz w:val="22"/>
        </w:rPr>
      </w:pPr>
      <w:r w:rsidRPr="009C724E">
        <w:rPr>
          <w:rFonts w:ascii="メイリオ" w:eastAsia="メイリオ" w:hAnsi="メイリオ" w:hint="eastAsia"/>
          <w:b/>
          <w:bCs/>
          <w:sz w:val="22"/>
        </w:rPr>
        <w:t>（掲載手続き）</w:t>
      </w:r>
    </w:p>
    <w:p w14:paraId="217E445F" w14:textId="39477B2C" w:rsidR="00707F79" w:rsidRPr="009C724E" w:rsidRDefault="00707F79" w:rsidP="009C724E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 xml:space="preserve">第４条　</w:t>
      </w:r>
      <w:r w:rsidR="00D863AC" w:rsidRPr="009C724E">
        <w:rPr>
          <w:rFonts w:ascii="メイリオ" w:eastAsia="メイリオ" w:hAnsi="メイリオ" w:hint="eastAsia"/>
          <w:sz w:val="22"/>
        </w:rPr>
        <w:t>資料の</w:t>
      </w:r>
      <w:r w:rsidR="00607296" w:rsidRPr="009C724E">
        <w:rPr>
          <w:rFonts w:ascii="メイリオ" w:eastAsia="メイリオ" w:hAnsi="メイリオ" w:hint="eastAsia"/>
          <w:sz w:val="22"/>
        </w:rPr>
        <w:t>掲載手続き</w:t>
      </w:r>
      <w:r w:rsidR="00A520E7" w:rsidRPr="009C724E">
        <w:rPr>
          <w:rFonts w:ascii="メイリオ" w:eastAsia="メイリオ" w:hAnsi="メイリオ" w:hint="eastAsia"/>
          <w:sz w:val="22"/>
        </w:rPr>
        <w:t>については、次のとおり</w:t>
      </w:r>
      <w:r w:rsidR="00607296" w:rsidRPr="009C724E">
        <w:rPr>
          <w:rFonts w:ascii="メイリオ" w:eastAsia="メイリオ" w:hAnsi="メイリオ" w:hint="eastAsia"/>
          <w:sz w:val="22"/>
        </w:rPr>
        <w:t>とする。</w:t>
      </w:r>
    </w:p>
    <w:p w14:paraId="3716FBE9" w14:textId="33D1527D" w:rsidR="00607296" w:rsidRPr="009C724E" w:rsidRDefault="00607296" w:rsidP="009C724E">
      <w:pPr>
        <w:snapToGrid w:val="0"/>
        <w:spacing w:line="360" w:lineRule="exact"/>
        <w:ind w:left="425" w:hangingChars="200" w:hanging="425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（１）</w:t>
      </w:r>
      <w:r w:rsidR="00D863AC" w:rsidRPr="009C724E">
        <w:rPr>
          <w:rFonts w:ascii="メイリオ" w:eastAsia="メイリオ" w:hAnsi="メイリオ" w:hint="eastAsia"/>
          <w:sz w:val="22"/>
        </w:rPr>
        <w:t>掲載を希望する</w:t>
      </w:r>
      <w:r w:rsidR="00DF2325" w:rsidRPr="009C724E">
        <w:rPr>
          <w:rFonts w:ascii="メイリオ" w:eastAsia="メイリオ" w:hAnsi="メイリオ" w:hint="eastAsia"/>
          <w:sz w:val="22"/>
        </w:rPr>
        <w:t>資料の所有者又は創作者</w:t>
      </w:r>
      <w:r w:rsidR="001216F5" w:rsidRPr="009C724E">
        <w:rPr>
          <w:rFonts w:ascii="メイリオ" w:eastAsia="メイリオ" w:hAnsi="メイリオ" w:hint="eastAsia"/>
          <w:sz w:val="22"/>
        </w:rPr>
        <w:t>（以下、「掲載希望者」という。）</w:t>
      </w:r>
      <w:r w:rsidR="00532718" w:rsidRPr="009C724E">
        <w:rPr>
          <w:rFonts w:ascii="メイリオ" w:eastAsia="メイリオ" w:hAnsi="メイリオ" w:hint="eastAsia"/>
          <w:sz w:val="22"/>
        </w:rPr>
        <w:t>は</w:t>
      </w:r>
      <w:r w:rsidR="00EB218A" w:rsidRPr="009C724E">
        <w:rPr>
          <w:rFonts w:ascii="メイリオ" w:eastAsia="メイリオ" w:hAnsi="メイリオ" w:hint="eastAsia"/>
          <w:sz w:val="22"/>
        </w:rPr>
        <w:t>、別紙「掲載申請書」に記載の上、当該資料を添えて同窓会事務局に提出する</w:t>
      </w:r>
      <w:r w:rsidR="00DF2325" w:rsidRPr="009C724E">
        <w:rPr>
          <w:rFonts w:ascii="メイリオ" w:eastAsia="メイリオ" w:hAnsi="メイリオ" w:hint="eastAsia"/>
          <w:sz w:val="22"/>
        </w:rPr>
        <w:t>。</w:t>
      </w:r>
      <w:r w:rsidR="00913B62" w:rsidRPr="009C724E">
        <w:rPr>
          <w:rFonts w:ascii="メイリオ" w:eastAsia="メイリオ" w:hAnsi="メイリオ" w:hint="eastAsia"/>
          <w:sz w:val="22"/>
        </w:rPr>
        <w:t>なお</w:t>
      </w:r>
      <w:r w:rsidR="00DF2325" w:rsidRPr="009C724E">
        <w:rPr>
          <w:rFonts w:ascii="メイリオ" w:eastAsia="メイリオ" w:hAnsi="メイリオ" w:hint="eastAsia"/>
          <w:sz w:val="22"/>
        </w:rPr>
        <w:t>、</w:t>
      </w:r>
      <w:r w:rsidR="001216F5" w:rsidRPr="009C724E">
        <w:rPr>
          <w:rFonts w:ascii="メイリオ" w:eastAsia="メイリオ" w:hAnsi="メイリオ" w:hint="eastAsia"/>
          <w:sz w:val="22"/>
        </w:rPr>
        <w:t>掲載希望者</w:t>
      </w:r>
      <w:r w:rsidR="00DF2325" w:rsidRPr="009C724E">
        <w:rPr>
          <w:rFonts w:ascii="メイリオ" w:eastAsia="メイリオ" w:hAnsi="メイリオ" w:hint="eastAsia"/>
          <w:sz w:val="22"/>
        </w:rPr>
        <w:t>から</w:t>
      </w:r>
      <w:r w:rsidR="002B325D" w:rsidRPr="009C724E">
        <w:rPr>
          <w:rFonts w:ascii="メイリオ" w:eastAsia="メイリオ" w:hAnsi="メイリオ" w:hint="eastAsia"/>
          <w:sz w:val="22"/>
        </w:rPr>
        <w:t>依頼</w:t>
      </w:r>
      <w:r w:rsidR="00DF2325" w:rsidRPr="009C724E">
        <w:rPr>
          <w:rFonts w:ascii="メイリオ" w:eastAsia="メイリオ" w:hAnsi="メイリオ" w:hint="eastAsia"/>
          <w:sz w:val="22"/>
        </w:rPr>
        <w:t>を受けた代理人が</w:t>
      </w:r>
      <w:r w:rsidR="002B325D" w:rsidRPr="009C724E">
        <w:rPr>
          <w:rFonts w:ascii="メイリオ" w:eastAsia="メイリオ" w:hAnsi="メイリオ" w:hint="eastAsia"/>
          <w:sz w:val="22"/>
        </w:rPr>
        <w:t>手続きを</w:t>
      </w:r>
      <w:r w:rsidR="00DF2325" w:rsidRPr="009C724E">
        <w:rPr>
          <w:rFonts w:ascii="メイリオ" w:eastAsia="メイリオ" w:hAnsi="メイリオ" w:hint="eastAsia"/>
          <w:sz w:val="22"/>
        </w:rPr>
        <w:t>行うこともできる。</w:t>
      </w:r>
    </w:p>
    <w:p w14:paraId="7A4A20A8" w14:textId="3C0C3D97" w:rsidR="00913B62" w:rsidRPr="009C724E" w:rsidRDefault="00913B62" w:rsidP="009C724E">
      <w:pPr>
        <w:snapToGrid w:val="0"/>
        <w:spacing w:line="360" w:lineRule="exact"/>
        <w:ind w:left="425" w:hangingChars="200" w:hanging="425"/>
        <w:rPr>
          <w:rFonts w:ascii="メイリオ" w:eastAsia="メイリオ" w:hAnsi="メイリオ"/>
          <w:strike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（２）（１）の掲載費用については</w:t>
      </w:r>
      <w:r w:rsidR="00321268" w:rsidRPr="009C724E">
        <w:rPr>
          <w:rFonts w:ascii="メイリオ" w:eastAsia="メイリオ" w:hAnsi="メイリオ" w:hint="eastAsia"/>
          <w:sz w:val="22"/>
        </w:rPr>
        <w:t>、</w:t>
      </w:r>
      <w:r w:rsidRPr="009C724E">
        <w:rPr>
          <w:rFonts w:ascii="メイリオ" w:eastAsia="メイリオ" w:hAnsi="メイリオ" w:hint="eastAsia"/>
          <w:sz w:val="22"/>
        </w:rPr>
        <w:t>掲載希望者</w:t>
      </w:r>
      <w:r w:rsidR="00751F17" w:rsidRPr="009C724E">
        <w:rPr>
          <w:rFonts w:ascii="メイリオ" w:eastAsia="メイリオ" w:hAnsi="メイリオ" w:hint="eastAsia"/>
          <w:sz w:val="22"/>
        </w:rPr>
        <w:t>の</w:t>
      </w:r>
      <w:r w:rsidRPr="009C724E">
        <w:rPr>
          <w:rFonts w:ascii="メイリオ" w:eastAsia="メイリオ" w:hAnsi="メイリオ" w:hint="eastAsia"/>
          <w:sz w:val="22"/>
        </w:rPr>
        <w:t>負担</w:t>
      </w:r>
      <w:r w:rsidR="00751F17" w:rsidRPr="009C724E">
        <w:rPr>
          <w:rFonts w:ascii="メイリオ" w:eastAsia="メイリオ" w:hAnsi="メイリオ" w:hint="eastAsia"/>
          <w:sz w:val="22"/>
        </w:rPr>
        <w:t>と</w:t>
      </w:r>
      <w:r w:rsidRPr="009C724E">
        <w:rPr>
          <w:rFonts w:ascii="メイリオ" w:eastAsia="メイリオ" w:hAnsi="メイリオ" w:hint="eastAsia"/>
          <w:sz w:val="22"/>
        </w:rPr>
        <w:t>する。</w:t>
      </w:r>
      <w:r w:rsidR="00AD44D9" w:rsidRPr="009C724E">
        <w:rPr>
          <w:rFonts w:ascii="メイリオ" w:eastAsia="メイリオ" w:hAnsi="メイリオ" w:hint="eastAsia"/>
          <w:sz w:val="22"/>
        </w:rPr>
        <w:t>このため、同窓会事務局では、掲載希望者に対して、（１）で提出を受けた資料に基づき算出した掲載費用</w:t>
      </w:r>
      <w:r w:rsidR="00751F17" w:rsidRPr="009C724E">
        <w:rPr>
          <w:rFonts w:ascii="メイリオ" w:eastAsia="メイリオ" w:hAnsi="メイリオ" w:hint="eastAsia"/>
          <w:sz w:val="22"/>
        </w:rPr>
        <w:t>及び掲載方法</w:t>
      </w:r>
      <w:r w:rsidR="009052B4" w:rsidRPr="009C724E">
        <w:rPr>
          <w:rFonts w:ascii="メイリオ" w:eastAsia="メイリオ" w:hAnsi="メイリオ" w:hint="eastAsia"/>
          <w:sz w:val="22"/>
        </w:rPr>
        <w:t>（P</w:t>
      </w:r>
      <w:r w:rsidR="009052B4" w:rsidRPr="009C724E">
        <w:rPr>
          <w:rFonts w:ascii="メイリオ" w:eastAsia="メイリオ" w:hAnsi="メイリオ"/>
          <w:sz w:val="22"/>
        </w:rPr>
        <w:t>DF</w:t>
      </w:r>
      <w:r w:rsidR="009052B4" w:rsidRPr="009C724E">
        <w:rPr>
          <w:rFonts w:ascii="メイリオ" w:eastAsia="メイリオ" w:hAnsi="メイリオ" w:hint="eastAsia"/>
          <w:sz w:val="22"/>
        </w:rPr>
        <w:t>、写真又は動画等）</w:t>
      </w:r>
      <w:r w:rsidR="00AD44D9" w:rsidRPr="009C724E">
        <w:rPr>
          <w:rFonts w:ascii="メイリオ" w:eastAsia="メイリオ" w:hAnsi="メイリオ" w:hint="eastAsia"/>
          <w:sz w:val="22"/>
        </w:rPr>
        <w:t>を</w:t>
      </w:r>
      <w:r w:rsidR="006530C1" w:rsidRPr="009C724E">
        <w:rPr>
          <w:rFonts w:ascii="メイリオ" w:eastAsia="メイリオ" w:hAnsi="メイリオ" w:hint="eastAsia"/>
          <w:sz w:val="22"/>
        </w:rPr>
        <w:t>予め</w:t>
      </w:r>
      <w:r w:rsidR="00AD44D9" w:rsidRPr="009C724E">
        <w:rPr>
          <w:rFonts w:ascii="メイリオ" w:eastAsia="メイリオ" w:hAnsi="メイリオ" w:hint="eastAsia"/>
          <w:sz w:val="22"/>
        </w:rPr>
        <w:t>掲載希望者に伝えなければならない。</w:t>
      </w:r>
    </w:p>
    <w:p w14:paraId="59D7C111" w14:textId="79DAC745" w:rsidR="00352E6E" w:rsidRPr="009C724E" w:rsidRDefault="00352E6E" w:rsidP="009C724E">
      <w:pPr>
        <w:snapToGrid w:val="0"/>
        <w:spacing w:line="360" w:lineRule="exact"/>
        <w:ind w:left="425" w:hangingChars="200" w:hanging="425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（３）</w:t>
      </w:r>
      <w:r w:rsidR="00751F17" w:rsidRPr="009C724E">
        <w:rPr>
          <w:rFonts w:ascii="メイリオ" w:eastAsia="メイリオ" w:hAnsi="メイリオ" w:hint="eastAsia"/>
          <w:sz w:val="22"/>
        </w:rPr>
        <w:t>（２）の掲載費用を受領した</w:t>
      </w:r>
      <w:r w:rsidRPr="009C724E">
        <w:rPr>
          <w:rFonts w:ascii="メイリオ" w:eastAsia="メイリオ" w:hAnsi="メイリオ" w:hint="eastAsia"/>
          <w:sz w:val="22"/>
        </w:rPr>
        <w:t>同窓会</w:t>
      </w:r>
      <w:r w:rsidR="00D634BE" w:rsidRPr="009C724E">
        <w:rPr>
          <w:rFonts w:ascii="メイリオ" w:eastAsia="メイリオ" w:hAnsi="メイリオ" w:hint="eastAsia"/>
          <w:sz w:val="22"/>
        </w:rPr>
        <w:t>事務局は</w:t>
      </w:r>
      <w:r w:rsidRPr="009C724E">
        <w:rPr>
          <w:rFonts w:ascii="メイリオ" w:eastAsia="メイリオ" w:hAnsi="メイリオ" w:hint="eastAsia"/>
          <w:sz w:val="22"/>
        </w:rPr>
        <w:t>、速やかに当該資料を「黌辞苑」に掲載</w:t>
      </w:r>
      <w:r w:rsidR="00A520E7" w:rsidRPr="009C724E">
        <w:rPr>
          <w:rFonts w:ascii="メイリオ" w:eastAsia="メイリオ" w:hAnsi="メイリオ" w:hint="eastAsia"/>
          <w:sz w:val="22"/>
        </w:rPr>
        <w:t>し</w:t>
      </w:r>
      <w:r w:rsidR="00484645" w:rsidRPr="009C724E">
        <w:rPr>
          <w:rFonts w:ascii="メイリオ" w:eastAsia="メイリオ" w:hAnsi="メイリオ" w:hint="eastAsia"/>
          <w:sz w:val="22"/>
        </w:rPr>
        <w:t>、掲載後は、掲載希望者に</w:t>
      </w:r>
      <w:r w:rsidR="00A520E7" w:rsidRPr="009C724E">
        <w:rPr>
          <w:rFonts w:ascii="メイリオ" w:eastAsia="メイリオ" w:hAnsi="メイリオ" w:hint="eastAsia"/>
          <w:sz w:val="22"/>
        </w:rPr>
        <w:t>掲載した</w:t>
      </w:r>
      <w:r w:rsidR="00484645" w:rsidRPr="009C724E">
        <w:rPr>
          <w:rFonts w:ascii="メイリオ" w:eastAsia="メイリオ" w:hAnsi="メイリオ" w:hint="eastAsia"/>
          <w:sz w:val="22"/>
        </w:rPr>
        <w:t>旨伝える</w:t>
      </w:r>
      <w:r w:rsidR="0000705F" w:rsidRPr="009C724E">
        <w:rPr>
          <w:rFonts w:ascii="メイリオ" w:eastAsia="メイリオ" w:hAnsi="メイリオ" w:hint="eastAsia"/>
          <w:sz w:val="22"/>
        </w:rPr>
        <w:t>こと</w:t>
      </w:r>
      <w:r w:rsidR="00A520E7" w:rsidRPr="009C724E">
        <w:rPr>
          <w:rFonts w:ascii="メイリオ" w:eastAsia="メイリオ" w:hAnsi="メイリオ" w:hint="eastAsia"/>
          <w:sz w:val="22"/>
        </w:rPr>
        <w:t>とする</w:t>
      </w:r>
      <w:r w:rsidRPr="009C724E">
        <w:rPr>
          <w:rFonts w:ascii="メイリオ" w:eastAsia="メイリオ" w:hAnsi="メイリオ" w:hint="eastAsia"/>
          <w:sz w:val="22"/>
        </w:rPr>
        <w:t>。</w:t>
      </w:r>
    </w:p>
    <w:p w14:paraId="156E783D" w14:textId="31481449" w:rsidR="00D634BE" w:rsidRPr="009C724E" w:rsidRDefault="007C3B4A" w:rsidP="009C724E">
      <w:pPr>
        <w:snapToGrid w:val="0"/>
        <w:spacing w:line="360" w:lineRule="exact"/>
        <w:ind w:left="425" w:hangingChars="200" w:hanging="425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（４）申請書及び資料</w:t>
      </w:r>
      <w:r w:rsidR="009052B4" w:rsidRPr="009C724E">
        <w:rPr>
          <w:rFonts w:ascii="メイリオ" w:eastAsia="メイリオ" w:hAnsi="メイリオ" w:hint="eastAsia"/>
          <w:sz w:val="22"/>
        </w:rPr>
        <w:t>等</w:t>
      </w:r>
      <w:r w:rsidRPr="009C724E">
        <w:rPr>
          <w:rFonts w:ascii="メイリオ" w:eastAsia="メイリオ" w:hAnsi="メイリオ" w:hint="eastAsia"/>
          <w:sz w:val="22"/>
        </w:rPr>
        <w:t>に疑義があるときは、</w:t>
      </w:r>
      <w:bookmarkStart w:id="0" w:name="_Hlk119943550"/>
      <w:r w:rsidRPr="009C724E">
        <w:rPr>
          <w:rFonts w:ascii="メイリオ" w:eastAsia="メイリオ" w:hAnsi="メイリオ" w:hint="eastAsia"/>
          <w:sz w:val="22"/>
        </w:rPr>
        <w:t>同窓会事務局は</w:t>
      </w:r>
      <w:bookmarkEnd w:id="0"/>
      <w:r w:rsidR="009052B4" w:rsidRPr="009C724E">
        <w:rPr>
          <w:rFonts w:ascii="メイリオ" w:eastAsia="メイリオ" w:hAnsi="メイリオ" w:hint="eastAsia"/>
          <w:sz w:val="22"/>
        </w:rPr>
        <w:t>黌辞苑管理者</w:t>
      </w:r>
      <w:r w:rsidRPr="009C724E">
        <w:rPr>
          <w:rFonts w:ascii="メイリオ" w:eastAsia="メイリオ" w:hAnsi="メイリオ" w:hint="eastAsia"/>
          <w:sz w:val="22"/>
        </w:rPr>
        <w:t>と協議し、適切な対応に努めることとする。</w:t>
      </w:r>
    </w:p>
    <w:p w14:paraId="5AC522F4" w14:textId="7AF24FED" w:rsidR="00C516FB" w:rsidRPr="009C724E" w:rsidRDefault="00C516FB" w:rsidP="009C724E">
      <w:pPr>
        <w:snapToGrid w:val="0"/>
        <w:spacing w:line="360" w:lineRule="exact"/>
        <w:ind w:left="425" w:hangingChars="200" w:hanging="425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（５）</w:t>
      </w:r>
      <w:r w:rsidR="006530C1" w:rsidRPr="009C724E">
        <w:rPr>
          <w:rFonts w:ascii="メイリオ" w:eastAsia="メイリオ" w:hAnsi="メイリオ" w:hint="eastAsia"/>
          <w:sz w:val="22"/>
        </w:rPr>
        <w:t>提出された</w:t>
      </w:r>
      <w:r w:rsidR="00751F17" w:rsidRPr="009C724E">
        <w:rPr>
          <w:rFonts w:ascii="メイリオ" w:eastAsia="メイリオ" w:hAnsi="メイリオ" w:hint="eastAsia"/>
          <w:sz w:val="22"/>
        </w:rPr>
        <w:t>資料</w:t>
      </w:r>
      <w:r w:rsidR="009052B4" w:rsidRPr="009C724E">
        <w:rPr>
          <w:rFonts w:ascii="メイリオ" w:eastAsia="メイリオ" w:hAnsi="メイリオ" w:hint="eastAsia"/>
          <w:sz w:val="22"/>
        </w:rPr>
        <w:t>については、</w:t>
      </w:r>
      <w:r w:rsidR="00751F17" w:rsidRPr="009C724E">
        <w:rPr>
          <w:rFonts w:ascii="メイリオ" w:eastAsia="メイリオ" w:hAnsi="メイリオ" w:hint="eastAsia"/>
          <w:sz w:val="22"/>
        </w:rPr>
        <w:t>掲載又は不掲載に関わらず、原則として掲載希望者に</w:t>
      </w:r>
      <w:r w:rsidRPr="009C724E">
        <w:rPr>
          <w:rFonts w:ascii="メイリオ" w:eastAsia="メイリオ" w:hAnsi="メイリオ" w:hint="eastAsia"/>
          <w:sz w:val="22"/>
        </w:rPr>
        <w:t>返却</w:t>
      </w:r>
      <w:r w:rsidR="00751F17" w:rsidRPr="009C724E">
        <w:rPr>
          <w:rFonts w:ascii="メイリオ" w:eastAsia="メイリオ" w:hAnsi="メイリオ" w:hint="eastAsia"/>
          <w:sz w:val="22"/>
        </w:rPr>
        <w:t>することとし、その費用は掲載希望者が</w:t>
      </w:r>
      <w:r w:rsidRPr="009C724E">
        <w:rPr>
          <w:rFonts w:ascii="メイリオ" w:eastAsia="メイリオ" w:hAnsi="メイリオ" w:hint="eastAsia"/>
          <w:sz w:val="22"/>
        </w:rPr>
        <w:t>負担する</w:t>
      </w:r>
      <w:r w:rsidR="00751F17" w:rsidRPr="009C724E">
        <w:rPr>
          <w:rFonts w:ascii="メイリオ" w:eastAsia="メイリオ" w:hAnsi="メイリオ" w:hint="eastAsia"/>
          <w:sz w:val="22"/>
        </w:rPr>
        <w:t>もの</w:t>
      </w:r>
      <w:r w:rsidRPr="009C724E">
        <w:rPr>
          <w:rFonts w:ascii="メイリオ" w:eastAsia="メイリオ" w:hAnsi="メイリオ" w:hint="eastAsia"/>
          <w:sz w:val="22"/>
        </w:rPr>
        <w:t>とする。</w:t>
      </w:r>
    </w:p>
    <w:p w14:paraId="3EFADF9F" w14:textId="48A139C6" w:rsidR="00D14F91" w:rsidRPr="009C724E" w:rsidRDefault="00D14F91" w:rsidP="009C724E">
      <w:pPr>
        <w:snapToGrid w:val="0"/>
        <w:spacing w:line="360" w:lineRule="exact"/>
        <w:ind w:left="425" w:hangingChars="200" w:hanging="425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（６）同窓会事務局は、これら一連の事務について、</w:t>
      </w:r>
      <w:r w:rsidR="006530C1" w:rsidRPr="009C724E">
        <w:rPr>
          <w:rFonts w:ascii="メイリオ" w:eastAsia="メイリオ" w:hAnsi="メイリオ" w:hint="eastAsia"/>
          <w:sz w:val="22"/>
        </w:rPr>
        <w:t>外部に</w:t>
      </w:r>
      <w:r w:rsidRPr="009C724E">
        <w:rPr>
          <w:rFonts w:ascii="メイリオ" w:eastAsia="メイリオ" w:hAnsi="メイリオ" w:hint="eastAsia"/>
          <w:sz w:val="22"/>
        </w:rPr>
        <w:t>委託すること</w:t>
      </w:r>
      <w:r w:rsidR="00A27757" w:rsidRPr="009C724E">
        <w:rPr>
          <w:rFonts w:ascii="メイリオ" w:eastAsia="メイリオ" w:hAnsi="メイリオ" w:hint="eastAsia"/>
          <w:sz w:val="22"/>
        </w:rPr>
        <w:t>ができる</w:t>
      </w:r>
      <w:r w:rsidRPr="009C724E">
        <w:rPr>
          <w:rFonts w:ascii="メイリオ" w:eastAsia="メイリオ" w:hAnsi="メイリオ" w:hint="eastAsia"/>
          <w:sz w:val="22"/>
        </w:rPr>
        <w:t>。</w:t>
      </w:r>
    </w:p>
    <w:p w14:paraId="1254F028" w14:textId="1F0DFB22" w:rsidR="00DA162B" w:rsidRPr="009C724E" w:rsidRDefault="00913B62" w:rsidP="009C724E">
      <w:pPr>
        <w:snapToGrid w:val="0"/>
        <w:spacing w:line="360" w:lineRule="exact"/>
        <w:ind w:leftChars="100" w:left="414" w:hangingChars="100" w:hanging="212"/>
        <w:rPr>
          <w:rFonts w:ascii="メイリオ" w:eastAsia="メイリオ" w:hAnsi="メイリオ"/>
          <w:b/>
          <w:bCs/>
          <w:sz w:val="22"/>
        </w:rPr>
      </w:pPr>
      <w:r w:rsidRPr="009C724E">
        <w:rPr>
          <w:rFonts w:ascii="メイリオ" w:eastAsia="メイリオ" w:hAnsi="メイリオ" w:hint="eastAsia"/>
          <w:b/>
          <w:bCs/>
          <w:sz w:val="22"/>
        </w:rPr>
        <w:t>（紛争の解決</w:t>
      </w:r>
      <w:r w:rsidR="00951063" w:rsidRPr="009C724E">
        <w:rPr>
          <w:rFonts w:ascii="メイリオ" w:eastAsia="メイリオ" w:hAnsi="メイリオ" w:hint="eastAsia"/>
          <w:b/>
          <w:bCs/>
          <w:sz w:val="22"/>
        </w:rPr>
        <w:t>等</w:t>
      </w:r>
      <w:r w:rsidRPr="009C724E">
        <w:rPr>
          <w:rFonts w:ascii="メイリオ" w:eastAsia="メイリオ" w:hAnsi="メイリオ" w:hint="eastAsia"/>
          <w:b/>
          <w:bCs/>
          <w:sz w:val="22"/>
        </w:rPr>
        <w:t>）</w:t>
      </w:r>
    </w:p>
    <w:p w14:paraId="6AC0A07D" w14:textId="00B5F70D" w:rsidR="00352E6E" w:rsidRPr="009C724E" w:rsidRDefault="00352E6E" w:rsidP="009C724E">
      <w:pPr>
        <w:snapToGrid w:val="0"/>
        <w:spacing w:line="360" w:lineRule="exact"/>
        <w:ind w:left="212" w:hangingChars="100" w:hanging="212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第５条　資料に関する著作権その他の権利関係については、後日</w:t>
      </w:r>
      <w:r w:rsidR="00951063" w:rsidRPr="009C724E">
        <w:rPr>
          <w:rFonts w:ascii="メイリオ" w:eastAsia="メイリオ" w:hAnsi="メイリオ" w:hint="eastAsia"/>
          <w:sz w:val="22"/>
        </w:rPr>
        <w:t>、第三者との間で</w:t>
      </w:r>
      <w:r w:rsidRPr="009C724E">
        <w:rPr>
          <w:rFonts w:ascii="メイリオ" w:eastAsia="メイリオ" w:hAnsi="メイリオ" w:hint="eastAsia"/>
          <w:sz w:val="22"/>
        </w:rPr>
        <w:t>紛争とならぬよう、掲載希望者</w:t>
      </w:r>
      <w:r w:rsidR="0021506E" w:rsidRPr="009C724E">
        <w:rPr>
          <w:rFonts w:ascii="メイリオ" w:eastAsia="メイリオ" w:hAnsi="メイリオ" w:hint="eastAsia"/>
          <w:sz w:val="22"/>
        </w:rPr>
        <w:t>が</w:t>
      </w:r>
      <w:r w:rsidRPr="009C724E">
        <w:rPr>
          <w:rFonts w:ascii="メイリオ" w:eastAsia="メイリオ" w:hAnsi="メイリオ" w:hint="eastAsia"/>
          <w:sz w:val="22"/>
        </w:rPr>
        <w:t>責任</w:t>
      </w:r>
      <w:r w:rsidR="0021506E" w:rsidRPr="009C724E">
        <w:rPr>
          <w:rFonts w:ascii="メイリオ" w:eastAsia="メイリオ" w:hAnsi="メイリオ" w:hint="eastAsia"/>
          <w:sz w:val="22"/>
        </w:rPr>
        <w:t>を持って</w:t>
      </w:r>
      <w:r w:rsidR="00484645" w:rsidRPr="009C724E">
        <w:rPr>
          <w:rFonts w:ascii="メイリオ" w:eastAsia="メイリオ" w:hAnsi="メイリオ" w:hint="eastAsia"/>
          <w:sz w:val="22"/>
        </w:rPr>
        <w:t>申請までに</w:t>
      </w:r>
      <w:r w:rsidRPr="009C724E">
        <w:rPr>
          <w:rFonts w:ascii="メイリオ" w:eastAsia="メイリオ" w:hAnsi="メイリオ" w:hint="eastAsia"/>
          <w:sz w:val="22"/>
        </w:rPr>
        <w:t>確実に解決しておくことと</w:t>
      </w:r>
      <w:r w:rsidR="00484645" w:rsidRPr="009C724E">
        <w:rPr>
          <w:rFonts w:ascii="メイリオ" w:eastAsia="メイリオ" w:hAnsi="メイリオ" w:hint="eastAsia"/>
          <w:sz w:val="22"/>
        </w:rPr>
        <w:t>し、同窓会ではその責任は</w:t>
      </w:r>
      <w:r w:rsidR="0000705F" w:rsidRPr="009C724E">
        <w:rPr>
          <w:rFonts w:ascii="メイリオ" w:eastAsia="メイリオ" w:hAnsi="メイリオ" w:hint="eastAsia"/>
          <w:sz w:val="22"/>
        </w:rPr>
        <w:t>一切</w:t>
      </w:r>
      <w:r w:rsidR="00484645" w:rsidRPr="009C724E">
        <w:rPr>
          <w:rFonts w:ascii="メイリオ" w:eastAsia="メイリオ" w:hAnsi="メイリオ" w:hint="eastAsia"/>
          <w:sz w:val="22"/>
        </w:rPr>
        <w:t>負わない。</w:t>
      </w:r>
    </w:p>
    <w:p w14:paraId="391B7CDB" w14:textId="666AAC40" w:rsidR="00D863AC" w:rsidRPr="009C724E" w:rsidRDefault="00352E6E" w:rsidP="009C724E">
      <w:pPr>
        <w:snapToGrid w:val="0"/>
        <w:spacing w:line="360" w:lineRule="exact"/>
        <w:ind w:left="212" w:hangingChars="100" w:hanging="212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 xml:space="preserve">２　</w:t>
      </w:r>
      <w:r w:rsidR="00D863AC" w:rsidRPr="009C724E">
        <w:rPr>
          <w:rFonts w:ascii="メイリオ" w:eastAsia="メイリオ" w:hAnsi="メイリオ" w:hint="eastAsia"/>
          <w:sz w:val="22"/>
        </w:rPr>
        <w:t>掲載された資料</w:t>
      </w:r>
      <w:r w:rsidR="00B33561" w:rsidRPr="009C724E">
        <w:rPr>
          <w:rFonts w:ascii="メイリオ" w:eastAsia="メイリオ" w:hAnsi="メイリオ" w:hint="eastAsia"/>
          <w:sz w:val="22"/>
        </w:rPr>
        <w:t>について、</w:t>
      </w:r>
      <w:r w:rsidR="00951063" w:rsidRPr="009C724E">
        <w:rPr>
          <w:rFonts w:ascii="メイリオ" w:eastAsia="メイリオ" w:hAnsi="メイリオ" w:hint="eastAsia"/>
          <w:sz w:val="22"/>
        </w:rPr>
        <w:t>掲載希望者と</w:t>
      </w:r>
      <w:r w:rsidR="00422FA5" w:rsidRPr="009C724E">
        <w:rPr>
          <w:rFonts w:ascii="メイリオ" w:eastAsia="メイリオ" w:hAnsi="メイリオ" w:hint="eastAsia"/>
          <w:sz w:val="22"/>
        </w:rPr>
        <w:t>第三者との間で</w:t>
      </w:r>
      <w:r w:rsidR="00B33561" w:rsidRPr="009C724E">
        <w:rPr>
          <w:rFonts w:ascii="メイリオ" w:eastAsia="メイリオ" w:hAnsi="メイリオ" w:hint="eastAsia"/>
          <w:sz w:val="22"/>
        </w:rPr>
        <w:t>紛争が生じた場合、</w:t>
      </w:r>
      <w:r w:rsidR="00484645" w:rsidRPr="009C724E">
        <w:rPr>
          <w:rFonts w:ascii="メイリオ" w:eastAsia="メイリオ" w:hAnsi="メイリオ" w:hint="eastAsia"/>
          <w:sz w:val="22"/>
        </w:rPr>
        <w:t>同窓会では、</w:t>
      </w:r>
      <w:r w:rsidR="00B33561" w:rsidRPr="009C724E">
        <w:rPr>
          <w:rFonts w:ascii="メイリオ" w:eastAsia="メイリオ" w:hAnsi="メイリオ" w:hint="eastAsia"/>
          <w:sz w:val="22"/>
        </w:rPr>
        <w:t>その解決までの間、当該資料は非公開とする。この場合、</w:t>
      </w:r>
      <w:r w:rsidR="00422FA5" w:rsidRPr="009C724E">
        <w:rPr>
          <w:rFonts w:ascii="メイリオ" w:eastAsia="メイリオ" w:hAnsi="メイリオ" w:hint="eastAsia"/>
          <w:sz w:val="22"/>
        </w:rPr>
        <w:t>前条の掲載</w:t>
      </w:r>
      <w:r w:rsidR="00B33561" w:rsidRPr="009C724E">
        <w:rPr>
          <w:rFonts w:ascii="メイリオ" w:eastAsia="メイリオ" w:hAnsi="メイリオ" w:hint="eastAsia"/>
          <w:sz w:val="22"/>
        </w:rPr>
        <w:t>費用については返却しない</w:t>
      </w:r>
      <w:r w:rsidR="00422FA5" w:rsidRPr="009C724E">
        <w:rPr>
          <w:rFonts w:ascii="メイリオ" w:eastAsia="メイリオ" w:hAnsi="メイリオ" w:hint="eastAsia"/>
          <w:sz w:val="22"/>
        </w:rPr>
        <w:t>こととする</w:t>
      </w:r>
      <w:r w:rsidR="00B33561" w:rsidRPr="009C724E">
        <w:rPr>
          <w:rFonts w:ascii="メイリオ" w:eastAsia="メイリオ" w:hAnsi="メイリオ" w:hint="eastAsia"/>
          <w:sz w:val="22"/>
        </w:rPr>
        <w:t>。</w:t>
      </w:r>
    </w:p>
    <w:p w14:paraId="1D4A77B6" w14:textId="77777777" w:rsidR="004A7E2E" w:rsidRPr="009C724E" w:rsidRDefault="007C3B4A" w:rsidP="009C724E">
      <w:pPr>
        <w:snapToGrid w:val="0"/>
        <w:spacing w:line="360" w:lineRule="exact"/>
        <w:ind w:leftChars="100" w:left="202"/>
        <w:rPr>
          <w:rFonts w:ascii="メイリオ" w:eastAsia="メイリオ" w:hAnsi="メイリオ"/>
          <w:b/>
          <w:bCs/>
          <w:sz w:val="22"/>
        </w:rPr>
      </w:pPr>
      <w:r w:rsidRPr="009C724E">
        <w:rPr>
          <w:rFonts w:ascii="メイリオ" w:eastAsia="メイリオ" w:hAnsi="メイリオ" w:hint="eastAsia"/>
          <w:b/>
          <w:bCs/>
          <w:sz w:val="22"/>
        </w:rPr>
        <w:t>（</w:t>
      </w:r>
      <w:r w:rsidR="004A7E2E" w:rsidRPr="009C724E">
        <w:rPr>
          <w:rFonts w:ascii="メイリオ" w:eastAsia="メイリオ" w:hAnsi="メイリオ" w:hint="eastAsia"/>
          <w:b/>
          <w:bCs/>
          <w:sz w:val="22"/>
        </w:rPr>
        <w:t>委任</w:t>
      </w:r>
      <w:r w:rsidRPr="009C724E">
        <w:rPr>
          <w:rFonts w:ascii="メイリオ" w:eastAsia="メイリオ" w:hAnsi="メイリオ" w:hint="eastAsia"/>
          <w:b/>
          <w:bCs/>
          <w:sz w:val="22"/>
        </w:rPr>
        <w:t>）</w:t>
      </w:r>
    </w:p>
    <w:p w14:paraId="18F59208" w14:textId="39D968F3" w:rsidR="00422FA5" w:rsidRPr="009C724E" w:rsidRDefault="004A7E2E" w:rsidP="009C724E">
      <w:pPr>
        <w:snapToGrid w:val="0"/>
        <w:spacing w:line="360" w:lineRule="exact"/>
        <w:ind w:left="212" w:hangingChars="100" w:hanging="212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 xml:space="preserve">第６条　</w:t>
      </w:r>
      <w:r w:rsidR="007C3B4A" w:rsidRPr="009C724E">
        <w:rPr>
          <w:rFonts w:ascii="メイリオ" w:eastAsia="メイリオ" w:hAnsi="メイリオ" w:hint="eastAsia"/>
          <w:sz w:val="22"/>
        </w:rPr>
        <w:t>この規程</w:t>
      </w:r>
      <w:r w:rsidR="0021506E" w:rsidRPr="009C724E">
        <w:rPr>
          <w:rFonts w:ascii="メイリオ" w:eastAsia="メイリオ" w:hAnsi="メイリオ" w:hint="eastAsia"/>
          <w:sz w:val="22"/>
        </w:rPr>
        <w:t>の</w:t>
      </w:r>
      <w:r w:rsidR="007C3B4A" w:rsidRPr="009C724E">
        <w:rPr>
          <w:rFonts w:ascii="メイリオ" w:eastAsia="メイリオ" w:hAnsi="メイリオ" w:hint="eastAsia"/>
          <w:sz w:val="22"/>
        </w:rPr>
        <w:t>運用に</w:t>
      </w:r>
      <w:r w:rsidRPr="009C724E">
        <w:rPr>
          <w:rFonts w:ascii="メイリオ" w:eastAsia="メイリオ" w:hAnsi="メイリオ" w:hint="eastAsia"/>
          <w:sz w:val="22"/>
        </w:rPr>
        <w:t>関</w:t>
      </w:r>
      <w:r w:rsidR="0021506E" w:rsidRPr="009C724E">
        <w:rPr>
          <w:rFonts w:ascii="メイリオ" w:eastAsia="メイリオ" w:hAnsi="メイリオ" w:hint="eastAsia"/>
          <w:sz w:val="22"/>
        </w:rPr>
        <w:t>し、</w:t>
      </w:r>
      <w:r w:rsidR="007C3B4A" w:rsidRPr="009C724E">
        <w:rPr>
          <w:rFonts w:ascii="メイリオ" w:eastAsia="メイリオ" w:hAnsi="メイリオ" w:hint="eastAsia"/>
          <w:sz w:val="22"/>
        </w:rPr>
        <w:t>必要な事項については、</w:t>
      </w:r>
      <w:r w:rsidRPr="009C724E">
        <w:rPr>
          <w:rFonts w:ascii="メイリオ" w:eastAsia="メイリオ" w:hAnsi="メイリオ" w:hint="eastAsia"/>
          <w:sz w:val="22"/>
        </w:rPr>
        <w:t>会長が別に定める。</w:t>
      </w:r>
    </w:p>
    <w:p w14:paraId="1ECEBBAB" w14:textId="2D5616FB" w:rsidR="004A7E2E" w:rsidRPr="009C724E" w:rsidRDefault="004A7E2E" w:rsidP="009C724E">
      <w:pPr>
        <w:snapToGrid w:val="0"/>
        <w:spacing w:line="360" w:lineRule="exact"/>
        <w:ind w:left="212" w:hangingChars="100" w:hanging="212"/>
        <w:rPr>
          <w:rFonts w:ascii="メイリオ" w:eastAsia="メイリオ" w:hAnsi="メイリオ"/>
          <w:b/>
          <w:bCs/>
          <w:sz w:val="22"/>
        </w:rPr>
      </w:pPr>
      <w:r w:rsidRPr="009C724E">
        <w:rPr>
          <w:rFonts w:ascii="メイリオ" w:eastAsia="メイリオ" w:hAnsi="メイリオ" w:hint="eastAsia"/>
          <w:b/>
          <w:bCs/>
          <w:sz w:val="22"/>
        </w:rPr>
        <w:t xml:space="preserve">　　</w:t>
      </w:r>
      <w:r w:rsidR="00A27757" w:rsidRPr="009C724E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Pr="009C724E">
        <w:rPr>
          <w:rFonts w:ascii="メイリオ" w:eastAsia="メイリオ" w:hAnsi="メイリオ" w:hint="eastAsia"/>
          <w:b/>
          <w:bCs/>
          <w:sz w:val="22"/>
        </w:rPr>
        <w:t>附　則</w:t>
      </w:r>
    </w:p>
    <w:p w14:paraId="09592DD6" w14:textId="65BDF778" w:rsidR="00EF0B6E" w:rsidRPr="009C724E" w:rsidRDefault="004A7E2E" w:rsidP="009C724E">
      <w:pPr>
        <w:snapToGrid w:val="0"/>
        <w:spacing w:line="360" w:lineRule="exact"/>
        <w:ind w:left="212" w:hangingChars="100" w:hanging="212"/>
        <w:rPr>
          <w:rFonts w:ascii="メイリオ" w:eastAsia="メイリオ" w:hAnsi="メイリオ"/>
          <w:sz w:val="22"/>
        </w:rPr>
      </w:pPr>
      <w:r w:rsidRPr="009C724E">
        <w:rPr>
          <w:rFonts w:ascii="メイリオ" w:eastAsia="メイリオ" w:hAnsi="メイリオ" w:hint="eastAsia"/>
          <w:sz w:val="22"/>
        </w:rPr>
        <w:t>１　この規程は、２０２２年度下期幹事会及び代表評議員会の承認後に施行する。</w:t>
      </w:r>
    </w:p>
    <w:p w14:paraId="39E5CEA6" w14:textId="32886AC5" w:rsidR="009C724E" w:rsidRDefault="009C724E">
      <w:pPr>
        <w:widowControl/>
        <w:jc w:val="left"/>
        <w:rPr>
          <w:b/>
          <w:bCs/>
          <w:sz w:val="28"/>
          <w:szCs w:val="28"/>
        </w:rPr>
      </w:pPr>
    </w:p>
    <w:sectPr w:rsidR="009C724E" w:rsidSect="006530C1">
      <w:pgSz w:w="11906" w:h="16838" w:code="9"/>
      <w:pgMar w:top="1418" w:right="1701" w:bottom="1418" w:left="1701" w:header="851" w:footer="992" w:gutter="0"/>
      <w:cols w:space="425"/>
      <w:docGrid w:type="linesAndChars" w:linePitch="304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00AB"/>
    <w:multiLevelType w:val="hybridMultilevel"/>
    <w:tmpl w:val="54FE11CE"/>
    <w:lvl w:ilvl="0" w:tplc="8F68F638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808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1"/>
    <w:rsid w:val="00006EE7"/>
    <w:rsid w:val="0000705F"/>
    <w:rsid w:val="00116405"/>
    <w:rsid w:val="001216F5"/>
    <w:rsid w:val="00124BC3"/>
    <w:rsid w:val="00176977"/>
    <w:rsid w:val="00201201"/>
    <w:rsid w:val="0021506E"/>
    <w:rsid w:val="00253B08"/>
    <w:rsid w:val="0029219E"/>
    <w:rsid w:val="002B325D"/>
    <w:rsid w:val="00321268"/>
    <w:rsid w:val="00341273"/>
    <w:rsid w:val="00352E6E"/>
    <w:rsid w:val="00355646"/>
    <w:rsid w:val="00356920"/>
    <w:rsid w:val="003727F1"/>
    <w:rsid w:val="00422FA5"/>
    <w:rsid w:val="004760B5"/>
    <w:rsid w:val="00484645"/>
    <w:rsid w:val="00497D3D"/>
    <w:rsid w:val="004A7E2E"/>
    <w:rsid w:val="00520F3B"/>
    <w:rsid w:val="00532718"/>
    <w:rsid w:val="00545157"/>
    <w:rsid w:val="00564140"/>
    <w:rsid w:val="005B32EF"/>
    <w:rsid w:val="005B748C"/>
    <w:rsid w:val="005E47D0"/>
    <w:rsid w:val="00607296"/>
    <w:rsid w:val="006401D3"/>
    <w:rsid w:val="006530C1"/>
    <w:rsid w:val="00707F79"/>
    <w:rsid w:val="00751F17"/>
    <w:rsid w:val="007A40DB"/>
    <w:rsid w:val="007C3B4A"/>
    <w:rsid w:val="008F4328"/>
    <w:rsid w:val="008F4B94"/>
    <w:rsid w:val="009052B4"/>
    <w:rsid w:val="00913B62"/>
    <w:rsid w:val="00951063"/>
    <w:rsid w:val="00983C16"/>
    <w:rsid w:val="009866A4"/>
    <w:rsid w:val="009C724E"/>
    <w:rsid w:val="00A03859"/>
    <w:rsid w:val="00A12712"/>
    <w:rsid w:val="00A27757"/>
    <w:rsid w:val="00A311D5"/>
    <w:rsid w:val="00A520E7"/>
    <w:rsid w:val="00A90237"/>
    <w:rsid w:val="00AC5CF2"/>
    <w:rsid w:val="00AD44D9"/>
    <w:rsid w:val="00AD7473"/>
    <w:rsid w:val="00B33561"/>
    <w:rsid w:val="00B33A83"/>
    <w:rsid w:val="00B757DB"/>
    <w:rsid w:val="00BB17D2"/>
    <w:rsid w:val="00BC2432"/>
    <w:rsid w:val="00C320A3"/>
    <w:rsid w:val="00C516FB"/>
    <w:rsid w:val="00C62F2C"/>
    <w:rsid w:val="00C93051"/>
    <w:rsid w:val="00CB2FD6"/>
    <w:rsid w:val="00CC227F"/>
    <w:rsid w:val="00D033FA"/>
    <w:rsid w:val="00D14F91"/>
    <w:rsid w:val="00D634BE"/>
    <w:rsid w:val="00D73B24"/>
    <w:rsid w:val="00D863AC"/>
    <w:rsid w:val="00DA162B"/>
    <w:rsid w:val="00DE0C31"/>
    <w:rsid w:val="00DF2325"/>
    <w:rsid w:val="00E02FBD"/>
    <w:rsid w:val="00E27E57"/>
    <w:rsid w:val="00E34289"/>
    <w:rsid w:val="00E419D0"/>
    <w:rsid w:val="00EA37AC"/>
    <w:rsid w:val="00EB218A"/>
    <w:rsid w:val="00EC2781"/>
    <w:rsid w:val="00ED07C4"/>
    <w:rsid w:val="00ED1523"/>
    <w:rsid w:val="00ED1EF7"/>
    <w:rsid w:val="00EF0B6E"/>
    <w:rsid w:val="00F130CD"/>
    <w:rsid w:val="00F73D05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84A83"/>
  <w15:chartTrackingRefBased/>
  <w15:docId w15:val="{2BB338D9-58E3-4853-BA81-B3819657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F1"/>
    <w:pPr>
      <w:ind w:leftChars="400" w:left="840"/>
    </w:pPr>
  </w:style>
  <w:style w:type="table" w:styleId="a4">
    <w:name w:val="Table Grid"/>
    <w:basedOn w:val="a1"/>
    <w:uiPriority w:val="39"/>
    <w:rsid w:val="00F7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4513-F81B-4C42-9E3A-5121BC80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tsuruya</dc:creator>
  <cp:keywords/>
  <dc:description/>
  <cp:lastModifiedBy>T35666</cp:lastModifiedBy>
  <cp:revision>2</cp:revision>
  <cp:lastPrinted>2023-05-02T06:52:00Z</cp:lastPrinted>
  <dcterms:created xsi:type="dcterms:W3CDTF">2023-06-26T10:51:00Z</dcterms:created>
  <dcterms:modified xsi:type="dcterms:W3CDTF">2023-06-26T10:51:00Z</dcterms:modified>
</cp:coreProperties>
</file>